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42F6A3B0" w:rsidR="00EC2FE9" w:rsidRDefault="00CA5C09" w:rsidP="00CA5C0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CA5C0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5C09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>ПУ для электроснабжения деревни Гамы (4500098108)»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35A5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35A5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4FE5A0A6" w14:textId="0531EDDF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A5C09" w:rsidRPr="00CA5C09">
        <w:rPr>
          <w:rFonts w:ascii="Times New Roman" w:hAnsi="Times New Roman"/>
          <w:bCs/>
          <w:sz w:val="28"/>
          <w:szCs w:val="28"/>
        </w:rPr>
        <w:t>59:32:3070002:2081</w:t>
      </w:r>
      <w:r w:rsidR="00CA5C09" w:rsidRPr="00CA5C0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A5C09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035A58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A5C09" w:rsidRPr="00CA5C09">
        <w:rPr>
          <w:rFonts w:ascii="Times New Roman" w:hAnsi="Times New Roman"/>
          <w:bCs/>
          <w:sz w:val="28"/>
          <w:szCs w:val="28"/>
        </w:rPr>
        <w:t xml:space="preserve">Пермский край Пермский район, </w:t>
      </w:r>
      <w:proofErr w:type="spellStart"/>
      <w:r w:rsidR="00CA5C09" w:rsidRPr="00CA5C09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A5C09" w:rsidRPr="00CA5C09">
        <w:rPr>
          <w:rFonts w:ascii="Times New Roman" w:hAnsi="Times New Roman"/>
          <w:bCs/>
          <w:sz w:val="28"/>
          <w:szCs w:val="28"/>
        </w:rPr>
        <w:t xml:space="preserve"> с/п, д. Гамы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677F45DF" w14:textId="5FC8C3E6" w:rsidR="00CA5C09" w:rsidRDefault="00CA5C09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- с кадастровым номером 59:32:3070002:2186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A5C0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A5C0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 Пермский район, </w:t>
      </w:r>
      <w:proofErr w:type="spellStart"/>
      <w:r w:rsidRPr="00CA5C09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A5C09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10C0D207" w14:textId="095198EF" w:rsidR="00CA5C09" w:rsidRDefault="00CA5C09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- с кадастровым номером 59:32:3070002:</w:t>
      </w:r>
      <w:r>
        <w:rPr>
          <w:rFonts w:ascii="Times New Roman" w:hAnsi="Times New Roman"/>
          <w:bCs/>
          <w:sz w:val="28"/>
          <w:szCs w:val="28"/>
        </w:rPr>
        <w:t>53</w:t>
      </w:r>
      <w:r w:rsidRPr="00CA5C0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160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A5C0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A5C09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CA5C09">
        <w:rPr>
          <w:rFonts w:ascii="Times New Roman" w:hAnsi="Times New Roman"/>
          <w:bCs/>
          <w:sz w:val="28"/>
          <w:szCs w:val="28"/>
        </w:rPr>
        <w:t xml:space="preserve">, р-н Пермский, с/пос. </w:t>
      </w:r>
      <w:proofErr w:type="spellStart"/>
      <w:r w:rsidRPr="00CA5C09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A5C09">
        <w:rPr>
          <w:rFonts w:ascii="Times New Roman" w:hAnsi="Times New Roman"/>
          <w:bCs/>
          <w:sz w:val="28"/>
          <w:szCs w:val="28"/>
        </w:rPr>
        <w:t>, д. Гамы;</w:t>
      </w:r>
    </w:p>
    <w:p w14:paraId="1A64C991" w14:textId="71F21F4F" w:rsidR="00CA5C09" w:rsidRDefault="00CA5C09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- с кадастровым номером 59:32:0000000:13768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12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A5C0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A5C0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Гамы, улица Советская;</w:t>
      </w:r>
    </w:p>
    <w:p w14:paraId="70A81B19" w14:textId="40CA8F2C" w:rsidR="00CA5C09" w:rsidRDefault="00CA5C09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- с кадастровым номером 59:32:1960001:197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27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A5C0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A5C09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CA5C09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CA5C09">
        <w:rPr>
          <w:rFonts w:ascii="Times New Roman" w:hAnsi="Times New Roman"/>
          <w:bCs/>
          <w:sz w:val="28"/>
          <w:szCs w:val="28"/>
        </w:rPr>
        <w:t>, д. Гамы, ул.</w:t>
      </w:r>
      <w:r>
        <w:rPr>
          <w:rFonts w:ascii="Times New Roman" w:hAnsi="Times New Roman"/>
          <w:bCs/>
          <w:sz w:val="28"/>
          <w:szCs w:val="28"/>
        </w:rPr>
        <w:t> </w:t>
      </w:r>
      <w:r w:rsidRPr="00CA5C09">
        <w:rPr>
          <w:rFonts w:ascii="Times New Roman" w:hAnsi="Times New Roman"/>
          <w:bCs/>
          <w:sz w:val="28"/>
          <w:szCs w:val="28"/>
        </w:rPr>
        <w:t>Советская, 52;</w:t>
      </w:r>
    </w:p>
    <w:p w14:paraId="1CAFAD56" w14:textId="77777777" w:rsidR="00CA5C09" w:rsidRDefault="007F0CA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 квартале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r w:rsidR="00CA5C09" w:rsidRPr="00CA5C09">
        <w:rPr>
          <w:rFonts w:ascii="Times New Roman" w:hAnsi="Times New Roman"/>
          <w:bCs/>
          <w:sz w:val="28"/>
          <w:szCs w:val="28"/>
        </w:rPr>
        <w:t>59:32:3070002</w:t>
      </w:r>
      <w:r w:rsidR="00CA5C09" w:rsidRPr="00CA5C09">
        <w:rPr>
          <w:rFonts w:ascii="Times New Roman" w:hAnsi="Times New Roman"/>
          <w:bCs/>
          <w:sz w:val="28"/>
          <w:szCs w:val="28"/>
        </w:rPr>
        <w:t xml:space="preserve"> </w:t>
      </w:r>
      <w:r w:rsidR="00035A58" w:rsidRPr="00035A58">
        <w:rPr>
          <w:rFonts w:ascii="Times New Roman" w:hAnsi="Times New Roman"/>
          <w:bCs/>
          <w:sz w:val="28"/>
          <w:szCs w:val="28"/>
        </w:rPr>
        <w:t>(</w:t>
      </w:r>
      <w:r w:rsidR="00CA5C09">
        <w:rPr>
          <w:rFonts w:ascii="Times New Roman" w:hAnsi="Times New Roman"/>
          <w:bCs/>
          <w:sz w:val="28"/>
          <w:szCs w:val="28"/>
        </w:rPr>
        <w:t>175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35A58" w:rsidRPr="00035A5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035A58" w:rsidRPr="00035A5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035A58" w:rsidRPr="00035A5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CA5C09">
        <w:rPr>
          <w:rFonts w:ascii="Times New Roman" w:hAnsi="Times New Roman"/>
          <w:bCs/>
          <w:sz w:val="28"/>
          <w:szCs w:val="28"/>
        </w:rPr>
        <w:t>;</w:t>
      </w:r>
    </w:p>
    <w:p w14:paraId="0F08CD5C" w14:textId="70F8B4CD" w:rsidR="00CA5C09" w:rsidRDefault="00CA5C09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5C09">
        <w:rPr>
          <w:rFonts w:ascii="Times New Roman" w:hAnsi="Times New Roman"/>
          <w:bCs/>
          <w:sz w:val="28"/>
          <w:szCs w:val="28"/>
        </w:rPr>
        <w:t>- в кадастровом квартале 59:32:1960001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r w:rsidRPr="00CA5C0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58</w:t>
      </w:r>
      <w:r w:rsidRPr="00CA5C0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A5C09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CA5C09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CA5C0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A58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CA8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5C0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2025-08-05T05:46:00Z</dcterms:modified>
</cp:coreProperties>
</file>